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3135"/>
        <w:gridCol w:w="3822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8644F4" w14:textId="57081FFC" w:rsidR="00965390" w:rsidRPr="00E3746D" w:rsidRDefault="000C2CAD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4B75DA">
              <w:rPr>
                <w:b/>
                <w:bCs/>
                <w:lang w:val="sr-Cyrl-RS"/>
              </w:rPr>
              <w:t xml:space="preserve"> </w:t>
            </w:r>
            <w:r w:rsidR="004B75DA">
              <w:rPr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59C1829B" w14:textId="7C9A26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4B75DA">
              <w:rPr>
                <w:color w:val="000000"/>
              </w:rPr>
              <w:t>Педагошка пракса 2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255401E2" w14:textId="1BAA4C5D" w:rsidR="00965390" w:rsidRPr="00072D49" w:rsidRDefault="00965390" w:rsidP="000C2CAD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072D49">
              <w:rPr>
                <w:b/>
                <w:bCs/>
                <w:lang w:val="sr-Cyrl-RS"/>
              </w:rPr>
              <w:t xml:space="preserve"> </w:t>
            </w:r>
            <w:r w:rsidR="00072D49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CDCF508" w14:textId="3DAD2F7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072D49">
              <w:rPr>
                <w:b/>
                <w:bCs/>
                <w:lang w:val="sr-Cyrl-RS"/>
              </w:rPr>
              <w:t xml:space="preserve"> </w:t>
            </w:r>
            <w:bookmarkStart w:id="0" w:name="_GoBack"/>
            <w:bookmarkEnd w:id="0"/>
            <w:r w:rsidR="00E77ED4">
              <w:rPr>
                <w:bCs/>
                <w:lang w:val="sr-Cyrl-RS"/>
              </w:rPr>
              <w:t>о</w:t>
            </w:r>
            <w:r w:rsidR="00072D49" w:rsidRPr="00072D49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D3D898A" w14:textId="72065E84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072D49">
              <w:rPr>
                <w:b/>
                <w:bCs/>
                <w:lang w:val="sr-Cyrl-RS"/>
              </w:rPr>
              <w:t xml:space="preserve"> </w:t>
            </w:r>
            <w:r w:rsidR="00072D49" w:rsidRPr="00072D49">
              <w:rPr>
                <w:bCs/>
                <w:lang w:val="sr-Cyrl-RS"/>
              </w:rPr>
              <w:t>3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1321577" w14:textId="30AC7F4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072D49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0D077A8E" w14:textId="77777777" w:rsidR="00965390" w:rsidRDefault="00965390" w:rsidP="005F718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7A035B09" w:rsidR="00965390" w:rsidRPr="005F7183" w:rsidRDefault="00072D49" w:rsidP="005F7183">
            <w:pPr>
              <w:pStyle w:val="NormalWeb"/>
              <w:spacing w:before="0" w:beforeAutospacing="0" w:after="60" w:afterAutospacing="0"/>
              <w:jc w:val="both"/>
            </w:pPr>
            <w:r>
              <w:rPr>
                <w:color w:val="000000"/>
                <w:sz w:val="20"/>
                <w:szCs w:val="20"/>
              </w:rPr>
              <w:t>Циљ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праксе је да се студенти упознају </w:t>
            </w:r>
            <w:r w:rsidRPr="00AF1BE0">
              <w:rPr>
                <w:color w:val="000000"/>
                <w:sz w:val="20"/>
                <w:szCs w:val="20"/>
              </w:rPr>
              <w:t xml:space="preserve">функционисање и организацију рада </w:t>
            </w:r>
            <w:r w:rsidRPr="00AF1BE0">
              <w:rPr>
                <w:color w:val="000000"/>
                <w:sz w:val="20"/>
                <w:szCs w:val="20"/>
                <w:lang w:val="sr-Cyrl-RS"/>
              </w:rPr>
              <w:t>средње</w:t>
            </w:r>
            <w:r w:rsidRPr="00AF1BE0">
              <w:rPr>
                <w:color w:val="000000"/>
                <w:sz w:val="20"/>
                <w:szCs w:val="20"/>
              </w:rPr>
              <w:t xml:space="preserve"> школе</w:t>
            </w:r>
            <w:r w:rsidR="00AF1BE0" w:rsidRPr="00AF1BE0">
              <w:rPr>
                <w:color w:val="000000"/>
                <w:sz w:val="20"/>
                <w:szCs w:val="20"/>
                <w:lang w:val="sr-Cyrl-RS"/>
              </w:rPr>
              <w:t xml:space="preserve"> што, између осталог, подразумева упознавање са: поступком израде годишњих и месечних планова и ИОП-а, са вођењем школске документације, са релевантним законима и правилницима, радом тима стручне службе школе. </w:t>
            </w:r>
            <w:r w:rsidR="00AF1BE0" w:rsidRPr="00AF1BE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64B5AC7F" w14:textId="59F70AEB" w:rsidR="00072D49" w:rsidRDefault="00070679" w:rsidP="00070679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iCs/>
                <w:color w:val="000000"/>
                <w:sz w:val="20"/>
                <w:szCs w:val="20"/>
              </w:rPr>
              <w:t>Пo зaвршeнo</w:t>
            </w:r>
            <w:r>
              <w:rPr>
                <w:iCs/>
                <w:color w:val="000000"/>
                <w:sz w:val="20"/>
                <w:szCs w:val="20"/>
                <w:lang w:val="sr-Cyrl-RS"/>
              </w:rPr>
              <w:t>ј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  <w:lang w:val="sr-Cyrl-RS"/>
              </w:rPr>
              <w:t xml:space="preserve">пракси </w:t>
            </w:r>
            <w:r w:rsidRPr="00BF27AA">
              <w:rPr>
                <w:iCs/>
                <w:color w:val="000000"/>
                <w:sz w:val="20"/>
                <w:szCs w:val="20"/>
              </w:rPr>
              <w:t>студeнти</w:t>
            </w:r>
            <w:r w:rsidR="00072D49">
              <w:rPr>
                <w:i/>
                <w:iCs/>
                <w:color w:val="000000"/>
                <w:sz w:val="20"/>
                <w:szCs w:val="20"/>
              </w:rPr>
              <w:t>:</w:t>
            </w:r>
          </w:p>
          <w:p w14:paraId="28A77A73" w14:textId="77777777" w:rsidR="00072D49" w:rsidRDefault="00072D49" w:rsidP="00072D49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Закон о средњем образовању, Статут, правилнике;</w:t>
            </w:r>
          </w:p>
          <w:p w14:paraId="3C116059" w14:textId="6F6CDDAD" w:rsidR="00072D49" w:rsidRDefault="005F7183" w:rsidP="00072D49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Поз</w:t>
            </w:r>
            <w:r w:rsidR="00072D49">
              <w:rPr>
                <w:color w:val="000000"/>
                <w:sz w:val="20"/>
                <w:szCs w:val="20"/>
              </w:rPr>
              <w:t>нају протокол поступања у кризним ситуацијама; </w:t>
            </w:r>
          </w:p>
          <w:p w14:paraId="01AA169E" w14:textId="1644FB64" w:rsidR="00072D49" w:rsidRDefault="005F7183" w:rsidP="00072D49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Поз</w:t>
            </w:r>
            <w:r w:rsidR="00072D49">
              <w:rPr>
                <w:color w:val="000000"/>
                <w:sz w:val="20"/>
                <w:szCs w:val="20"/>
              </w:rPr>
              <w:t>нају поступак израде ИОП-а; вредновање и самовредновање школе; портфолио професионалног развоја; стручно усавршавање наставника</w:t>
            </w:r>
          </w:p>
          <w:p w14:paraId="6B752439" w14:textId="77777777" w:rsidR="00AF1BE0" w:rsidRPr="00AF1BE0" w:rsidRDefault="00072D49" w:rsidP="00AF1BE0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основне проблеме школског планирања, припремања и евалуације; </w:t>
            </w:r>
          </w:p>
          <w:p w14:paraId="7EB63479" w14:textId="22AA9202" w:rsidR="00965390" w:rsidRPr="00AF1BE0" w:rsidRDefault="00072D49" w:rsidP="00AF1BE0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AF1BE0">
              <w:rPr>
                <w:color w:val="000000"/>
                <w:sz w:val="20"/>
                <w:szCs w:val="20"/>
              </w:rPr>
              <w:t>Познају практични рад стручног тима школе.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6B041D4D" w14:textId="3E3E3A64" w:rsidR="00965390" w:rsidRDefault="00323D8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02E2F">
              <w:rPr>
                <w:i/>
                <w:color w:val="000000"/>
                <w:lang w:val="sr-Cyrl-RS"/>
              </w:rPr>
              <w:t>Педагошка</w:t>
            </w:r>
            <w:r w:rsidRPr="00E02E2F">
              <w:rPr>
                <w:i/>
                <w:color w:val="000000"/>
              </w:rPr>
              <w:t xml:space="preserve"> пракса </w:t>
            </w:r>
            <w:r>
              <w:rPr>
                <w:i/>
                <w:color w:val="000000"/>
                <w:lang w:val="sr-Latn-RS"/>
              </w:rPr>
              <w:t>2</w:t>
            </w:r>
            <w:r>
              <w:rPr>
                <w:color w:val="000000"/>
                <w:lang w:val="sr-Cyrl-RS"/>
              </w:rPr>
              <w:t xml:space="preserve"> </w:t>
            </w:r>
            <w:r>
              <w:rPr>
                <w:color w:val="000000"/>
              </w:rPr>
              <w:t xml:space="preserve">се обавља у </w:t>
            </w:r>
            <w:r>
              <w:rPr>
                <w:color w:val="000000"/>
                <w:lang w:val="sr-Cyrl-RS"/>
              </w:rPr>
              <w:t>средњо</w:t>
            </w:r>
            <w:r>
              <w:rPr>
                <w:color w:val="000000"/>
              </w:rPr>
              <w:t>ј школи</w:t>
            </w:r>
            <w:r>
              <w:rPr>
                <w:color w:val="000000"/>
                <w:lang w:val="sr-Cyrl-RS"/>
              </w:rPr>
              <w:t>. Пракса обухвата и кон</w:t>
            </w:r>
            <w:r w:rsidR="003111DC">
              <w:rPr>
                <w:color w:val="000000"/>
                <w:lang w:val="sr-Cyrl-RS"/>
              </w:rPr>
              <w:t>султа</w:t>
            </w:r>
            <w:r>
              <w:rPr>
                <w:color w:val="000000"/>
                <w:lang w:val="sr-Cyrl-RS"/>
              </w:rPr>
              <w:t>ције са предметним наставником, као и писање извештаја о обављеној пракси.</w:t>
            </w:r>
          </w:p>
          <w:p w14:paraId="4E0A4D2F" w14:textId="70B4388C" w:rsidR="00323D87" w:rsidRDefault="005F7183" w:rsidP="00323D87">
            <w:pPr>
              <w:pStyle w:val="NormalWeb"/>
              <w:spacing w:before="125" w:beforeAutospacing="0" w:after="188" w:afterAutospacing="0"/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5F7183">
              <w:rPr>
                <w:iCs/>
                <w:color w:val="000000"/>
                <w:sz w:val="20"/>
                <w:szCs w:val="20"/>
              </w:rPr>
              <w:t>П</w:t>
            </w:r>
            <w:r w:rsidR="00323D87" w:rsidRPr="005F7183">
              <w:rPr>
                <w:iCs/>
                <w:color w:val="000000"/>
                <w:sz w:val="20"/>
                <w:szCs w:val="20"/>
              </w:rPr>
              <w:t>ракса</w:t>
            </w:r>
            <w:r w:rsidR="00323D87">
              <w:rPr>
                <w:color w:val="000000"/>
                <w:sz w:val="20"/>
                <w:szCs w:val="20"/>
              </w:rPr>
              <w:t xml:space="preserve"> се реализује</w:t>
            </w:r>
            <w:r>
              <w:rPr>
                <w:color w:val="000000"/>
                <w:sz w:val="20"/>
                <w:szCs w:val="20"/>
              </w:rPr>
              <w:t xml:space="preserve"> кроз практичан рад у стручној</w:t>
            </w:r>
            <w:r w:rsidR="00323D87">
              <w:rPr>
                <w:color w:val="000000"/>
                <w:sz w:val="20"/>
                <w:szCs w:val="20"/>
              </w:rPr>
              <w:t xml:space="preserve"> служби школе, </w:t>
            </w:r>
            <w:r w:rsidR="00323D87">
              <w:rPr>
                <w:color w:val="000000"/>
                <w:sz w:val="20"/>
                <w:szCs w:val="20"/>
                <w:lang w:val="sr-Cyrl-RS"/>
              </w:rPr>
              <w:t xml:space="preserve">као и </w:t>
            </w:r>
            <w:r w:rsidR="00323D87">
              <w:rPr>
                <w:color w:val="000000"/>
                <w:sz w:val="20"/>
                <w:szCs w:val="20"/>
              </w:rPr>
              <w:t>праћењ</w:t>
            </w:r>
            <w:r w:rsidR="00C74082">
              <w:rPr>
                <w:color w:val="000000"/>
                <w:sz w:val="20"/>
                <w:szCs w:val="20"/>
                <w:lang w:val="sr-Cyrl-RS"/>
              </w:rPr>
              <w:t>е</w:t>
            </w:r>
            <w:r w:rsidR="00323D87">
              <w:rPr>
                <w:color w:val="000000"/>
                <w:sz w:val="20"/>
                <w:szCs w:val="20"/>
              </w:rPr>
              <w:t xml:space="preserve"> и посматрањ</w:t>
            </w:r>
            <w:r w:rsidR="00A62A38">
              <w:rPr>
                <w:color w:val="000000"/>
                <w:sz w:val="20"/>
                <w:szCs w:val="20"/>
                <w:lang w:val="sr-Cyrl-RS"/>
              </w:rPr>
              <w:t>е</w:t>
            </w:r>
            <w:r w:rsidR="00323D87">
              <w:rPr>
                <w:color w:val="000000"/>
                <w:sz w:val="20"/>
                <w:szCs w:val="20"/>
              </w:rPr>
              <w:t xml:space="preserve"> васпитно образовно</w:t>
            </w:r>
            <w:r w:rsidR="00323D87">
              <w:rPr>
                <w:color w:val="000000"/>
                <w:sz w:val="20"/>
                <w:szCs w:val="20"/>
                <w:lang w:val="sr-Cyrl-RS"/>
              </w:rPr>
              <w:t>г</w:t>
            </w:r>
            <w:r w:rsidR="00323D87">
              <w:rPr>
                <w:color w:val="000000"/>
                <w:sz w:val="20"/>
                <w:szCs w:val="20"/>
              </w:rPr>
              <w:t xml:space="preserve"> процеса. Педагошка пракса омогућава студентима да упознају аспекте наставничког позива, продубе и прошире своја знања, стекну педагошко-психолошка и дидактичко-методичка искуства. </w:t>
            </w:r>
          </w:p>
          <w:p w14:paraId="00B3292E" w14:textId="439AD867" w:rsidR="00323D87" w:rsidRDefault="005F7183" w:rsidP="00323D87">
            <w:pPr>
              <w:pStyle w:val="NormalWeb"/>
              <w:spacing w:before="125" w:beforeAutospacing="0" w:after="188" w:afterAutospacing="0"/>
              <w:jc w:val="both"/>
            </w:pPr>
            <w:r>
              <w:rPr>
                <w:color w:val="000000"/>
                <w:sz w:val="20"/>
                <w:szCs w:val="20"/>
              </w:rPr>
              <w:t>Кроз</w:t>
            </w:r>
            <w:r w:rsidR="00323D87">
              <w:rPr>
                <w:color w:val="000000"/>
                <w:sz w:val="20"/>
                <w:szCs w:val="20"/>
              </w:rPr>
              <w:t xml:space="preserve"> праксу студенти прикупљају информације о функционисању средње школе, њених стручних тела, школских тимова, наставних и ваннаставних активности:</w:t>
            </w:r>
          </w:p>
          <w:p w14:paraId="743F8487" w14:textId="7F068DD8" w:rsidR="00323D87" w:rsidRDefault="00DE4CDA" w:rsidP="00323D87">
            <w:pPr>
              <w:pStyle w:val="NormalWeb"/>
              <w:numPr>
                <w:ilvl w:val="0"/>
                <w:numId w:val="7"/>
              </w:numPr>
              <w:spacing w:before="125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Упознају </w:t>
            </w:r>
            <w:r>
              <w:rPr>
                <w:color w:val="000000"/>
                <w:sz w:val="20"/>
                <w:szCs w:val="20"/>
                <w:lang w:val="sr-Cyrl-RS"/>
              </w:rPr>
              <w:t>Г</w:t>
            </w:r>
            <w:r w:rsidR="00323D87">
              <w:rPr>
                <w:color w:val="000000"/>
                <w:sz w:val="20"/>
                <w:szCs w:val="20"/>
              </w:rPr>
              <w:t>одишњи програм рада школе, годишње и месечне планове, наставне програме предмета, разредне књиге, распоред часова, евиденцију о вредновању и самовредновању;</w:t>
            </w:r>
          </w:p>
          <w:p w14:paraId="43CC1F70" w14:textId="77777777" w:rsidR="00323D87" w:rsidRDefault="00323D87" w:rsidP="00323D87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Упознају наставу, материјалну и техничку опремљеност школе, законе, статут школе, правилнике;</w:t>
            </w:r>
          </w:p>
          <w:p w14:paraId="08DEDC64" w14:textId="77777777" w:rsidR="00323D87" w:rsidRDefault="00323D87" w:rsidP="00323D87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Упознају се са радом стручних већа, тимова и  стручних сарадника у школи;</w:t>
            </w:r>
          </w:p>
          <w:p w14:paraId="68B98D7E" w14:textId="77777777" w:rsidR="00323D87" w:rsidRDefault="00323D87" w:rsidP="00323D87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 запажања да евидентирају у дневник стручне праксе;</w:t>
            </w:r>
          </w:p>
          <w:p w14:paraId="49B7BD5F" w14:textId="77777777" w:rsidR="00337414" w:rsidRDefault="00337414" w:rsidP="0033741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  <w:lang w:val="sr-Cyrl-RS"/>
              </w:rPr>
            </w:pPr>
          </w:p>
          <w:p w14:paraId="17E50F0F" w14:textId="28E8CC9D" w:rsidR="00965390" w:rsidRPr="00337414" w:rsidRDefault="00323D87" w:rsidP="0033741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Дневник стручне праксе треба да садржи све активности стручне службе у којима је студент учествовао.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vAlign w:val="center"/>
          </w:tcPr>
          <w:p w14:paraId="1EF96CD9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</w:p>
        </w:tc>
        <w:tc>
          <w:tcPr>
            <w:tcW w:w="3822" w:type="dxa"/>
            <w:vAlign w:val="center"/>
          </w:tcPr>
          <w:p w14:paraId="61D19281" w14:textId="7EA57B1B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DE4CDA">
              <w:rPr>
                <w:b/>
                <w:lang w:val="sr-Cyrl-RS"/>
              </w:rPr>
              <w:t xml:space="preserve"> </w:t>
            </w:r>
            <w:r w:rsidR="00AF1BE0">
              <w:rPr>
                <w:color w:val="000000"/>
              </w:rPr>
              <w:t>Укупно 90  часова (</w:t>
            </w:r>
            <w:r w:rsidR="00AF1BE0">
              <w:rPr>
                <w:color w:val="000000"/>
                <w:lang w:val="sr-Cyrl-RS"/>
              </w:rPr>
              <w:t>практичан рад у школи)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24617ADC" w14:textId="62EFB0EF" w:rsidR="00965390" w:rsidRPr="00DE4CD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2063B796" w:rsidR="00965390" w:rsidRPr="00E3746D" w:rsidRDefault="00DE4CDA" w:rsidP="00070679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Хоспитовање студената, </w:t>
            </w:r>
            <w:r>
              <w:rPr>
                <w:color w:val="000000"/>
                <w:sz w:val="20"/>
                <w:szCs w:val="20"/>
              </w:rPr>
              <w:t xml:space="preserve">самостални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и </w:t>
            </w:r>
            <w:r>
              <w:rPr>
                <w:color w:val="000000"/>
                <w:sz w:val="20"/>
                <w:szCs w:val="20"/>
              </w:rPr>
              <w:t>групни рад студената</w:t>
            </w:r>
            <w:r>
              <w:rPr>
                <w:lang w:val="sr-Cyrl-RS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вођење дневника праксе, анализа </w:t>
            </w:r>
            <w:r>
              <w:rPr>
                <w:color w:val="000000"/>
                <w:sz w:val="20"/>
                <w:szCs w:val="20"/>
                <w:lang w:val="sr-Cyrl-RS"/>
              </w:rPr>
              <w:t>документације.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C617314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  <w:r w:rsidR="00AF1BE0">
              <w:rPr>
                <w:b/>
                <w:bCs/>
                <w:lang w:val="sr-Cyrl-RS"/>
              </w:rPr>
              <w:t xml:space="preserve"> </w:t>
            </w:r>
          </w:p>
          <w:p w14:paraId="7B3050E5" w14:textId="4188CD83" w:rsidR="00AF1BE0" w:rsidRPr="00E3746D" w:rsidRDefault="00AF1BE0" w:rsidP="0007067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A17ED0">
              <w:rPr>
                <w:color w:val="000000"/>
              </w:rPr>
              <w:t>По завршетку педагошке праксе, успех студента не изражава се бројем поена, односно бројчаном оценом, већ се оцењује са „положио“ / „није положио“.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E9F3C" w14:textId="77777777" w:rsidR="00A95EA6" w:rsidRDefault="00A95EA6">
      <w:r>
        <w:separator/>
      </w:r>
    </w:p>
  </w:endnote>
  <w:endnote w:type="continuationSeparator" w:id="0">
    <w:p w14:paraId="35257423" w14:textId="77777777" w:rsidR="00A95EA6" w:rsidRDefault="00A9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61799" w14:textId="77777777" w:rsidR="00A95EA6" w:rsidRDefault="00A95EA6">
      <w:r>
        <w:separator/>
      </w:r>
    </w:p>
  </w:footnote>
  <w:footnote w:type="continuationSeparator" w:id="0">
    <w:p w14:paraId="62E6CBE7" w14:textId="77777777" w:rsidR="00A95EA6" w:rsidRDefault="00A95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4D1A6C"/>
    <w:multiLevelType w:val="multilevel"/>
    <w:tmpl w:val="ADAC5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AF36BF"/>
    <w:multiLevelType w:val="multilevel"/>
    <w:tmpl w:val="E644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0679"/>
    <w:rsid w:val="00072D49"/>
    <w:rsid w:val="00082B17"/>
    <w:rsid w:val="00096EF9"/>
    <w:rsid w:val="000A64BA"/>
    <w:rsid w:val="000B0E37"/>
    <w:rsid w:val="000B6872"/>
    <w:rsid w:val="000B6B79"/>
    <w:rsid w:val="000C2CAD"/>
    <w:rsid w:val="000C6657"/>
    <w:rsid w:val="000D6133"/>
    <w:rsid w:val="000E1822"/>
    <w:rsid w:val="00125CF1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11DC"/>
    <w:rsid w:val="003129E2"/>
    <w:rsid w:val="00320DCA"/>
    <w:rsid w:val="00323D87"/>
    <w:rsid w:val="00337217"/>
    <w:rsid w:val="00337414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0121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ABB"/>
    <w:rsid w:val="004A3B13"/>
    <w:rsid w:val="004B02EB"/>
    <w:rsid w:val="004B75DA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F7183"/>
    <w:rsid w:val="00636D05"/>
    <w:rsid w:val="0064221D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62A38"/>
    <w:rsid w:val="00A74BFF"/>
    <w:rsid w:val="00A83266"/>
    <w:rsid w:val="00A91357"/>
    <w:rsid w:val="00A95EA6"/>
    <w:rsid w:val="00AA700C"/>
    <w:rsid w:val="00AB41A7"/>
    <w:rsid w:val="00AE4F7F"/>
    <w:rsid w:val="00AF1BE0"/>
    <w:rsid w:val="00AF7B02"/>
    <w:rsid w:val="00B15C97"/>
    <w:rsid w:val="00B21027"/>
    <w:rsid w:val="00B2763C"/>
    <w:rsid w:val="00B376DC"/>
    <w:rsid w:val="00B928A0"/>
    <w:rsid w:val="00BC352B"/>
    <w:rsid w:val="00BC7963"/>
    <w:rsid w:val="00BF1068"/>
    <w:rsid w:val="00C06D74"/>
    <w:rsid w:val="00C129E1"/>
    <w:rsid w:val="00C17332"/>
    <w:rsid w:val="00C30837"/>
    <w:rsid w:val="00C53247"/>
    <w:rsid w:val="00C74082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4CDA"/>
    <w:rsid w:val="00DE7AA7"/>
    <w:rsid w:val="00DF7857"/>
    <w:rsid w:val="00E02639"/>
    <w:rsid w:val="00E12D8C"/>
    <w:rsid w:val="00E15B35"/>
    <w:rsid w:val="00E24AEA"/>
    <w:rsid w:val="00E3746D"/>
    <w:rsid w:val="00E77ED4"/>
    <w:rsid w:val="00EB3393"/>
    <w:rsid w:val="00EB6085"/>
    <w:rsid w:val="00ED2FB2"/>
    <w:rsid w:val="00F0318B"/>
    <w:rsid w:val="00F05022"/>
    <w:rsid w:val="00F177C3"/>
    <w:rsid w:val="00F21D03"/>
    <w:rsid w:val="00F22BE1"/>
    <w:rsid w:val="00F2449B"/>
    <w:rsid w:val="00F25667"/>
    <w:rsid w:val="00F27694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72D4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72D4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7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2026-06-11T23:30:00Z</dcterms:created>
  <dcterms:modified xsi:type="dcterms:W3CDTF">2026-06-22T23:10:00Z</dcterms:modified>
</cp:coreProperties>
</file>